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197E" w14:textId="226252FE" w:rsidR="006D7D5F" w:rsidRPr="00D1392F" w:rsidRDefault="006D7D5F" w:rsidP="006D7D5F">
      <w:pPr>
        <w:pStyle w:val="af7"/>
        <w:spacing w:before="40"/>
      </w:pPr>
      <w:r w:rsidRPr="00D1392F">
        <w:t>Приложение № 34</w:t>
      </w:r>
    </w:p>
    <w:sdt>
      <w:sdtPr>
        <w:rPr>
          <w:b/>
          <w:bCs w:val="0"/>
          <w:szCs w:val="22"/>
        </w:rPr>
        <w:id w:val="278230986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7777777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  <w:r w:rsidR="006A4B39">
            <w:t>(ФИО)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 w:rsidRPr="006D7D5F">
            <w:t>Договор №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3BBB63CD" w14:textId="6EF48297" w:rsidR="00F90254" w:rsidRPr="003A0D5A" w:rsidRDefault="00F90254" w:rsidP="003A0D5A">
          <w:pPr>
            <w:pStyle w:val="affa"/>
            <w:jc w:val="left"/>
            <w:rPr>
              <w:sz w:val="20"/>
              <w:szCs w:val="20"/>
            </w:rPr>
          </w:pPr>
          <w:r w:rsidRPr="00A3500A">
            <w:rPr>
              <w:sz w:val="28"/>
              <w:szCs w:val="28"/>
            </w:rPr>
            <w:t xml:space="preserve">Заявление </w:t>
          </w:r>
          <w:r w:rsidR="001D6CEE" w:rsidRPr="00A3500A">
            <w:rPr>
              <w:sz w:val="28"/>
              <w:szCs w:val="28"/>
            </w:rPr>
            <w:t xml:space="preserve">на </w:t>
          </w:r>
          <w:r w:rsidR="003A0D5A">
            <w:rPr>
              <w:sz w:val="28"/>
              <w:szCs w:val="28"/>
            </w:rPr>
            <w:t>открытие Брокерского счета</w:t>
          </w:r>
          <w:r w:rsidR="001D6CEE" w:rsidRPr="00A3500A">
            <w:rPr>
              <w:sz w:val="28"/>
              <w:szCs w:val="28"/>
            </w:rPr>
            <w:t xml:space="preserve"> </w:t>
          </w:r>
          <w:r w:rsidR="001D6CEE" w:rsidRPr="003A0D5A">
            <w:rPr>
              <w:sz w:val="20"/>
              <w:szCs w:val="20"/>
            </w:rPr>
            <w:t>(для физического лица)</w:t>
          </w:r>
          <w:r w:rsidR="00DE7EE5" w:rsidRPr="003A0D5A">
            <w:rPr>
              <w:sz w:val="20"/>
              <w:szCs w:val="20"/>
            </w:rPr>
            <w:t xml:space="preserve"> </w:t>
          </w:r>
        </w:p>
        <w:p w14:paraId="74422915" w14:textId="77777777" w:rsidR="00382FB2" w:rsidRPr="00382FB2" w:rsidRDefault="00382FB2" w:rsidP="00A3500A">
          <w:pPr>
            <w:pStyle w:val="affa"/>
          </w:pPr>
        </w:p>
        <w:p w14:paraId="1EF085DE" w14:textId="404F20A0" w:rsidR="00F90254" w:rsidRDefault="00382FB2" w:rsidP="00A3500A">
          <w:pPr>
            <w:pStyle w:val="affa"/>
          </w:pPr>
          <w:r>
            <w:t xml:space="preserve">Клиент: </w:t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  <w:t>___________________________________________________________________________________________________________</w:t>
          </w:r>
          <w:r w:rsidR="00A3500A">
            <w:t>_____</w:t>
          </w:r>
        </w:p>
        <w:p w14:paraId="3664ABFE" w14:textId="36A373E4" w:rsidR="00382FB2" w:rsidRPr="00A3500A" w:rsidRDefault="00382FB2" w:rsidP="00A3500A">
          <w:pPr>
            <w:pStyle w:val="affa"/>
            <w:rPr>
              <w:rFonts w:eastAsia="Arial" w:cs="Arial"/>
              <w:b w:val="0"/>
              <w:bCs w:val="0"/>
              <w:color w:val="7F7F7F" w:themeColor="text1" w:themeTint="80"/>
            </w:rPr>
          </w:pP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(ФИО)</w:t>
          </w:r>
        </w:p>
        <w:p w14:paraId="2C39D233" w14:textId="6A815191" w:rsidR="00382FB2" w:rsidRDefault="00382FB2" w:rsidP="00A3500A">
          <w:pPr>
            <w:pStyle w:val="affa"/>
          </w:pPr>
          <w:r>
            <w:t>_________________________________________________________________________________________________________________________</w:t>
          </w:r>
        </w:p>
        <w:p w14:paraId="0F9A3EE6" w14:textId="77777777" w:rsidR="00382FB2" w:rsidRDefault="00382FB2" w:rsidP="00A3500A">
          <w:pPr>
            <w:pStyle w:val="affa"/>
          </w:pPr>
        </w:p>
        <w:p w14:paraId="32E45A16" w14:textId="77777777" w:rsidR="00382FB2" w:rsidRPr="00382FB2" w:rsidRDefault="00382FB2" w:rsidP="00382FB2">
          <w:pPr>
            <w:jc w:val="center"/>
            <w:rPr>
              <w:rFonts w:ascii="Arial" w:eastAsia="Arial" w:hAnsi="Arial" w:cs="Arial"/>
              <w:color w:val="7F7F7F" w:themeColor="text1" w:themeTint="80"/>
              <w:sz w:val="16"/>
              <w:szCs w:val="16"/>
            </w:rPr>
          </w:pPr>
          <w:r w:rsidRPr="00382FB2">
            <w:rPr>
              <w:rFonts w:ascii="Arial" w:eastAsia="Arial" w:hAnsi="Arial" w:cs="Arial"/>
              <w:color w:val="7F7F7F" w:themeColor="text1" w:themeTint="80"/>
              <w:sz w:val="16"/>
              <w:szCs w:val="16"/>
            </w:rPr>
            <w:t>реквизиты документа, удостоверяющего личность Клиента (серия, номер, орган, выдавший документ, дата выдачи, дата окончания срока действия (при наличии), код-подразделения (при наличии))</w:t>
          </w:r>
        </w:p>
        <w:p w14:paraId="5DF78BA1" w14:textId="77777777" w:rsidR="00382FB2" w:rsidRPr="00382FB2" w:rsidRDefault="00382FB2" w:rsidP="00A3500A">
          <w:pPr>
            <w:pStyle w:val="affa"/>
          </w:pPr>
        </w:p>
        <w:p w14:paraId="0C4C59B0" w14:textId="23BC2C91" w:rsidR="00F90254" w:rsidRDefault="00F90254" w:rsidP="00F90254">
          <w:pPr>
            <w:pStyle w:val="af3"/>
          </w:pPr>
          <w:r w:rsidRPr="00F90254">
            <w:t xml:space="preserve">Прошу </w:t>
          </w:r>
          <w:r w:rsidR="00382FB2" w:rsidRPr="00F90254">
            <w:t xml:space="preserve">Вас </w:t>
          </w:r>
          <w:r w:rsidR="00382FB2">
            <w:t>открыть/ внести изменения</w:t>
          </w:r>
          <w:r w:rsidR="001D6CEE">
            <w:t xml:space="preserve"> </w:t>
          </w:r>
          <w:r w:rsidR="00382FB2">
            <w:t>Брокерски</w:t>
          </w:r>
          <w:r w:rsidR="006576A8">
            <w:t>й</w:t>
          </w:r>
          <w:r w:rsidR="00382FB2">
            <w:t xml:space="preserve"> </w:t>
          </w:r>
          <w:r w:rsidR="006576A8">
            <w:t>счет:</w:t>
          </w:r>
        </w:p>
        <w:p w14:paraId="35A47480" w14:textId="4B358833" w:rsidR="001D6CEE" w:rsidRDefault="00382FB2" w:rsidP="00F90254">
          <w:pPr>
            <w:pStyle w:val="af3"/>
            <w:rPr>
              <w:color w:val="7F7F7F" w:themeColor="text1" w:themeTint="80"/>
              <w:sz w:val="16"/>
              <w:szCs w:val="16"/>
            </w:rPr>
          </w:pPr>
          <w:r w:rsidRPr="00382FB2">
            <w:rPr>
              <w:color w:val="7F7F7F" w:themeColor="text1" w:themeTint="80"/>
              <w:sz w:val="16"/>
              <w:szCs w:val="16"/>
            </w:rPr>
            <w:t xml:space="preserve">         </w:t>
          </w:r>
          <w:r w:rsidR="001D6CEE" w:rsidRPr="00382FB2">
            <w:rPr>
              <w:color w:val="7F7F7F" w:themeColor="text1" w:themeTint="80"/>
              <w:sz w:val="16"/>
              <w:szCs w:val="16"/>
            </w:rPr>
            <w:t>(ненужное зачеркнуть)</w:t>
          </w:r>
        </w:p>
        <w:p w14:paraId="645D9681" w14:textId="77777777" w:rsidR="00976252" w:rsidRDefault="00976252" w:rsidP="00F90254">
          <w:pPr>
            <w:pStyle w:val="af3"/>
          </w:pPr>
        </w:p>
        <w:p w14:paraId="36A4F5CA" w14:textId="12D88F57" w:rsidR="00976252" w:rsidRDefault="00310DA8" w:rsidP="00310DA8">
          <w:pPr>
            <w:pStyle w:val="-11"/>
            <w:ind w:left="0"/>
            <w:jc w:val="both"/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976252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976252">
            <w:rPr>
              <w:shd w:val="clear" w:color="auto" w:fill="FFFFFF"/>
            </w:rPr>
            <w:t> Брокерский Счет</w:t>
          </w:r>
          <w:r w:rsidR="00976252">
            <w:rPr>
              <w:rFonts w:ascii="Arial" w:hAnsi="Arial" w:cs="Arial"/>
              <w:color w:val="000000"/>
              <w:sz w:val="18"/>
              <w:szCs w:val="18"/>
            </w:rPr>
            <w:t>*</w:t>
          </w:r>
          <w:r w:rsidR="00976252">
            <w:rPr>
              <w:shd w:val="clear" w:color="auto" w:fill="FFFFFF"/>
            </w:rPr>
            <w:t xml:space="preserve"> (</w:t>
          </w:r>
          <w:r w:rsidR="00976252" w:rsidRPr="00D34ACB">
            <w:rPr>
              <w:shd w:val="clear" w:color="auto" w:fill="FFFFFF"/>
            </w:rPr>
            <w:t xml:space="preserve">Фондовый рынок ПАО Московская биржа)    </w:t>
          </w:r>
        </w:p>
        <w:p w14:paraId="717624A4" w14:textId="645266B7" w:rsidR="00976252" w:rsidRDefault="00976252" w:rsidP="00976252">
          <w:pPr>
            <w:pStyle w:val="af3"/>
            <w:rPr>
              <w:szCs w:val="20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Брокерский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(Валютный рынок ПАО Московская биржа)    </w:t>
          </w:r>
        </w:p>
        <w:p w14:paraId="5C6894BF" w14:textId="483B6601" w:rsidR="00976252" w:rsidRDefault="00976252" w:rsidP="00976252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Брокерский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(Рынок драгоценных металлов Московская биржа)</w:t>
          </w:r>
          <w:r w:rsidRPr="007D7EAD">
            <w:rPr>
              <w:szCs w:val="20"/>
            </w:rPr>
            <w:t xml:space="preserve">    </w:t>
          </w:r>
        </w:p>
        <w:p w14:paraId="331F5641" w14:textId="29C500F1" w:rsidR="00976252" w:rsidRPr="00D34ACB" w:rsidRDefault="00976252" w:rsidP="00976252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Единый Брокерский</w:t>
          </w:r>
          <w:r w:rsidR="00065C65">
            <w:rPr>
              <w:shd w:val="clear" w:color="auto" w:fill="FFFFFF"/>
            </w:rPr>
            <w:t xml:space="preserve">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(Фондовый рынок ПАО Московская Биржа, Валютный рынок ПАО Московская Биржа,</w:t>
          </w:r>
        </w:p>
        <w:p w14:paraId="543CC08C" w14:textId="2305366A" w:rsidR="00976252" w:rsidRPr="00D34ACB" w:rsidRDefault="00976252" w:rsidP="00976252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="00310DA8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и рынок драгоценных металлов ПАО Московская Биржа)  </w:t>
          </w:r>
        </w:p>
        <w:p w14:paraId="39B398E5" w14:textId="77777777" w:rsidR="00976252" w:rsidRDefault="00976252" w:rsidP="00976252">
          <w:pPr>
            <w:pStyle w:val="a8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D34ACB">
            <w:rPr>
              <w:rFonts w:ascii="Arial" w:eastAsia="Arial" w:hAnsi="Arial" w:cs="Arial"/>
              <w:color w:val="262626" w:themeColor="text1" w:themeTint="D9"/>
              <w:sz w:val="20"/>
              <w:shd w:val="clear" w:color="auto" w:fill="FFFFFF"/>
            </w:rPr>
            <w:t>Иное______________________________________________________________________________</w:t>
          </w:r>
        </w:p>
        <w:p w14:paraId="39FD6175" w14:textId="77777777" w:rsidR="00976252" w:rsidRPr="00351743" w:rsidRDefault="00976252" w:rsidP="00976252">
          <w:pPr>
            <w:pStyle w:val="a8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</w:p>
        <w:p w14:paraId="48909E4B" w14:textId="64FF9D6C" w:rsidR="00976252" w:rsidRPr="00351743" w:rsidRDefault="00976252" w:rsidP="00976252">
          <w:pPr>
            <w:jc w:val="both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* Введены временные ограничения для Клиентов, являющихся резидентами «недружественных» стран (распоряжение Правительства Российской Федерации от 05.03.2022 № 430-р «Об утверждении перечня иностранных государств и территорий, совершающих в отношении Российской Федерации, российских</w:t>
          </w:r>
          <w:r w:rsidR="0043361B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 xml:space="preserve"> </w:t>
          </w: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юридических лиц и физических лиц недружественные действия»).</w:t>
          </w:r>
        </w:p>
        <w:p w14:paraId="6F158673" w14:textId="77777777" w:rsidR="00976252" w:rsidRDefault="00976252" w:rsidP="00976252">
          <w:pPr>
            <w:pStyle w:val="a8"/>
          </w:pPr>
        </w:p>
        <w:p w14:paraId="27D3D680" w14:textId="77777777" w:rsidR="00976252" w:rsidRDefault="00976252" w:rsidP="00976252">
          <w:pPr>
            <w:pStyle w:val="af3"/>
            <w:rPr>
              <w:shd w:val="clear" w:color="auto" w:fill="FFFFFF"/>
            </w:rPr>
          </w:pPr>
        </w:p>
        <w:p w14:paraId="04D8B58F" w14:textId="77777777" w:rsidR="00976252" w:rsidRDefault="00976252" w:rsidP="00976252">
          <w:pPr>
            <w:pStyle w:val="af3"/>
          </w:pPr>
          <w:r>
            <w:t xml:space="preserve"> </w:t>
          </w:r>
          <w:r w:rsidRPr="00135CC5">
            <w:rPr>
              <w:b/>
              <w:i/>
              <w:sz w:val="18"/>
              <w:szCs w:val="18"/>
              <w:u w:val="single"/>
            </w:rPr>
            <w:t>Примечание:</w:t>
          </w:r>
          <w:r w:rsidRPr="00135CC5">
            <w:rPr>
              <w:i/>
              <w:sz w:val="18"/>
              <w:szCs w:val="18"/>
            </w:rPr>
            <w:t xml:space="preserve"> </w:t>
          </w:r>
          <w:r w:rsidRPr="00C562D2">
            <w:rPr>
              <w:i/>
              <w:sz w:val="18"/>
              <w:szCs w:val="18"/>
            </w:rPr>
            <w:t xml:space="preserve">В случае повторного заполнения данного Заявления </w:t>
          </w:r>
          <w:r>
            <w:rPr>
              <w:i/>
              <w:sz w:val="18"/>
              <w:szCs w:val="18"/>
            </w:rPr>
            <w:t>К</w:t>
          </w:r>
          <w:r w:rsidRPr="00C562D2">
            <w:rPr>
              <w:i/>
              <w:sz w:val="18"/>
              <w:szCs w:val="18"/>
            </w:rPr>
            <w:t xml:space="preserve">лиент </w:t>
          </w:r>
          <w:r>
            <w:rPr>
              <w:i/>
              <w:sz w:val="18"/>
              <w:szCs w:val="18"/>
            </w:rPr>
            <w:t>должен заполнить поля и отметить счета, которые хочет открыть в дополнение к уже открытым Брокером.</w:t>
          </w:r>
        </w:p>
        <w:p w14:paraId="3D8867DA" w14:textId="77777777" w:rsidR="00D72E66" w:rsidRDefault="00000000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CA520" w14:textId="77777777" w:rsidR="00142D7B" w:rsidRDefault="00142D7B">
      <w:r>
        <w:separator/>
      </w:r>
    </w:p>
  </w:endnote>
  <w:endnote w:type="continuationSeparator" w:id="0">
    <w:p w14:paraId="7C8ED54F" w14:textId="77777777" w:rsidR="00142D7B" w:rsidRDefault="0014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BF1A8" w14:textId="77777777" w:rsidR="00142D7B" w:rsidRDefault="00142D7B">
      <w:r>
        <w:separator/>
      </w:r>
    </w:p>
  </w:footnote>
  <w:footnote w:type="continuationSeparator" w:id="0">
    <w:p w14:paraId="5B118158" w14:textId="77777777" w:rsidR="00142D7B" w:rsidRDefault="00142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4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65C65"/>
    <w:rsid w:val="000931A2"/>
    <w:rsid w:val="00094F86"/>
    <w:rsid w:val="000956E4"/>
    <w:rsid w:val="000B5800"/>
    <w:rsid w:val="000C2EC2"/>
    <w:rsid w:val="000D1807"/>
    <w:rsid w:val="000D5C53"/>
    <w:rsid w:val="0010008A"/>
    <w:rsid w:val="0011783B"/>
    <w:rsid w:val="00142D7B"/>
    <w:rsid w:val="00160174"/>
    <w:rsid w:val="00165C22"/>
    <w:rsid w:val="00196FA5"/>
    <w:rsid w:val="001A3577"/>
    <w:rsid w:val="001D6CEE"/>
    <w:rsid w:val="001E0779"/>
    <w:rsid w:val="001E4AE1"/>
    <w:rsid w:val="00200928"/>
    <w:rsid w:val="0021383E"/>
    <w:rsid w:val="00225CCB"/>
    <w:rsid w:val="002311BD"/>
    <w:rsid w:val="00236192"/>
    <w:rsid w:val="00241A48"/>
    <w:rsid w:val="00293685"/>
    <w:rsid w:val="00296E99"/>
    <w:rsid w:val="002B2626"/>
    <w:rsid w:val="002D6E65"/>
    <w:rsid w:val="00301F04"/>
    <w:rsid w:val="00301F73"/>
    <w:rsid w:val="00310DA8"/>
    <w:rsid w:val="003374C8"/>
    <w:rsid w:val="0035409A"/>
    <w:rsid w:val="00366215"/>
    <w:rsid w:val="00366494"/>
    <w:rsid w:val="00376450"/>
    <w:rsid w:val="00382879"/>
    <w:rsid w:val="00382FB2"/>
    <w:rsid w:val="00396436"/>
    <w:rsid w:val="00396616"/>
    <w:rsid w:val="003A0D5A"/>
    <w:rsid w:val="003B04D7"/>
    <w:rsid w:val="003B4AA9"/>
    <w:rsid w:val="003D29FF"/>
    <w:rsid w:val="004069C9"/>
    <w:rsid w:val="0043361B"/>
    <w:rsid w:val="00435F19"/>
    <w:rsid w:val="00447C5A"/>
    <w:rsid w:val="004751E1"/>
    <w:rsid w:val="00480FFC"/>
    <w:rsid w:val="004C7D6A"/>
    <w:rsid w:val="004E61DA"/>
    <w:rsid w:val="00502364"/>
    <w:rsid w:val="005077B4"/>
    <w:rsid w:val="00522CFB"/>
    <w:rsid w:val="0054361E"/>
    <w:rsid w:val="0058027F"/>
    <w:rsid w:val="00584CA6"/>
    <w:rsid w:val="00595FD1"/>
    <w:rsid w:val="005A17CE"/>
    <w:rsid w:val="005C02F6"/>
    <w:rsid w:val="005D14EC"/>
    <w:rsid w:val="005E645B"/>
    <w:rsid w:val="00605CAF"/>
    <w:rsid w:val="00615C8C"/>
    <w:rsid w:val="006173D6"/>
    <w:rsid w:val="0062122E"/>
    <w:rsid w:val="00645234"/>
    <w:rsid w:val="00645744"/>
    <w:rsid w:val="0064780C"/>
    <w:rsid w:val="006576A8"/>
    <w:rsid w:val="0066516F"/>
    <w:rsid w:val="00675F77"/>
    <w:rsid w:val="00677A3E"/>
    <w:rsid w:val="0068746C"/>
    <w:rsid w:val="006A4B39"/>
    <w:rsid w:val="006A7EE9"/>
    <w:rsid w:val="006D3D48"/>
    <w:rsid w:val="006D7D5F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143C0"/>
    <w:rsid w:val="00820D86"/>
    <w:rsid w:val="00822912"/>
    <w:rsid w:val="008258A0"/>
    <w:rsid w:val="00836140"/>
    <w:rsid w:val="00837039"/>
    <w:rsid w:val="00837B10"/>
    <w:rsid w:val="00837C48"/>
    <w:rsid w:val="00842847"/>
    <w:rsid w:val="00845644"/>
    <w:rsid w:val="00850E8A"/>
    <w:rsid w:val="0085335D"/>
    <w:rsid w:val="0086027A"/>
    <w:rsid w:val="00871610"/>
    <w:rsid w:val="00872C01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661E1"/>
    <w:rsid w:val="00976252"/>
    <w:rsid w:val="00976278"/>
    <w:rsid w:val="0099213A"/>
    <w:rsid w:val="00994CF2"/>
    <w:rsid w:val="009E00F1"/>
    <w:rsid w:val="009F629D"/>
    <w:rsid w:val="00A06F9F"/>
    <w:rsid w:val="00A2052F"/>
    <w:rsid w:val="00A25681"/>
    <w:rsid w:val="00A30967"/>
    <w:rsid w:val="00A32682"/>
    <w:rsid w:val="00A3500A"/>
    <w:rsid w:val="00A40140"/>
    <w:rsid w:val="00A42BAC"/>
    <w:rsid w:val="00A46DF2"/>
    <w:rsid w:val="00A50A78"/>
    <w:rsid w:val="00A545BB"/>
    <w:rsid w:val="00A70488"/>
    <w:rsid w:val="00A77B4D"/>
    <w:rsid w:val="00AA4283"/>
    <w:rsid w:val="00AA6358"/>
    <w:rsid w:val="00AA6519"/>
    <w:rsid w:val="00AC38E1"/>
    <w:rsid w:val="00AD35B2"/>
    <w:rsid w:val="00AD7CDE"/>
    <w:rsid w:val="00AE2274"/>
    <w:rsid w:val="00AF4F2A"/>
    <w:rsid w:val="00B310B3"/>
    <w:rsid w:val="00B56508"/>
    <w:rsid w:val="00B605D7"/>
    <w:rsid w:val="00BB3CCA"/>
    <w:rsid w:val="00BE2B10"/>
    <w:rsid w:val="00C27117"/>
    <w:rsid w:val="00C31863"/>
    <w:rsid w:val="00C3790A"/>
    <w:rsid w:val="00C773DF"/>
    <w:rsid w:val="00C83F87"/>
    <w:rsid w:val="00C94141"/>
    <w:rsid w:val="00CA63C9"/>
    <w:rsid w:val="00CD49F1"/>
    <w:rsid w:val="00CE1779"/>
    <w:rsid w:val="00CF415D"/>
    <w:rsid w:val="00D1392F"/>
    <w:rsid w:val="00D1467D"/>
    <w:rsid w:val="00D1693D"/>
    <w:rsid w:val="00D270DE"/>
    <w:rsid w:val="00D5056C"/>
    <w:rsid w:val="00D72E66"/>
    <w:rsid w:val="00DA7FFC"/>
    <w:rsid w:val="00DD1C6C"/>
    <w:rsid w:val="00DE4672"/>
    <w:rsid w:val="00DE7EE5"/>
    <w:rsid w:val="00E000C2"/>
    <w:rsid w:val="00E22807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34"/>
    <w:qFormat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A3500A"/>
    <w:pPr>
      <w:spacing w:line="245" w:lineRule="auto"/>
      <w:jc w:val="center"/>
    </w:pPr>
    <w:rPr>
      <w:rFonts w:ascii="Arial" w:hAnsi="Arial"/>
      <w:b/>
      <w:bCs/>
      <w:sz w:val="16"/>
      <w:szCs w:val="16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A3500A"/>
    <w:rPr>
      <w:rFonts w:ascii="Arial" w:eastAsia="Microsoft Sans Serif" w:hAnsi="Arial" w:cs="Microsoft Sans Serif"/>
      <w:b/>
      <w:bCs/>
      <w:sz w:val="16"/>
      <w:szCs w:val="16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  <w:style w:type="paragraph" w:customStyle="1" w:styleId="-11">
    <w:name w:val="Цветной список - Акцент 11"/>
    <w:basedOn w:val="a1"/>
    <w:uiPriority w:val="34"/>
    <w:qFormat/>
    <w:rsid w:val="00976252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44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18</cp:revision>
  <cp:lastPrinted>2023-04-20T14:08:00Z</cp:lastPrinted>
  <dcterms:created xsi:type="dcterms:W3CDTF">2024-06-21T07:13:00Z</dcterms:created>
  <dcterms:modified xsi:type="dcterms:W3CDTF">2024-10-17T14:22:00Z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